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F5874" w14:textId="4971DD2A" w:rsidR="00820DFD" w:rsidRDefault="00D47D63">
      <w:pPr>
        <w:rPr>
          <w:rFonts w:ascii="Times New Roman" w:hAnsi="Times New Roman" w:cs="Times New Roman"/>
          <w:sz w:val="24"/>
          <w:szCs w:val="24"/>
        </w:rPr>
      </w:pPr>
    </w:p>
    <w:p w14:paraId="303E5F90" w14:textId="3F577137" w:rsidR="0005142D" w:rsidRDefault="0005142D" w:rsidP="0005142D">
      <w:pPr>
        <w:tabs>
          <w:tab w:val="left" w:pos="33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142D">
        <w:rPr>
          <w:rFonts w:ascii="Times New Roman" w:hAnsi="Times New Roman" w:cs="Times New Roman"/>
          <w:sz w:val="24"/>
          <w:szCs w:val="24"/>
          <w:u w:val="single"/>
        </w:rPr>
        <w:t xml:space="preserve">Technical Description Abstract </w:t>
      </w:r>
    </w:p>
    <w:p w14:paraId="189F2858" w14:textId="4104C7DC" w:rsidR="0005142D" w:rsidRPr="0005142D" w:rsidRDefault="0005142D" w:rsidP="00121F11">
      <w:pPr>
        <w:tabs>
          <w:tab w:val="left" w:pos="33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56CD">
        <w:rPr>
          <w:rFonts w:ascii="Times New Roman" w:hAnsi="Times New Roman" w:cs="Times New Roman"/>
          <w:sz w:val="24"/>
          <w:szCs w:val="24"/>
        </w:rPr>
        <w:t>In this paper, I will be discussing how a weight scale is manufactured. I will talk about the different steps that are taken to make the weight scale as well as history and developments of the weight scale throughout history. I talk about the benefits of using the scale as well as how scales have undergone a lot of evolution throughout the years. We used to weigh with a seed and now we use digital scales and balance beams as units of measure.</w:t>
      </w:r>
      <w:r w:rsidR="00121F11">
        <w:rPr>
          <w:rFonts w:ascii="Times New Roman" w:hAnsi="Times New Roman" w:cs="Times New Roman"/>
          <w:sz w:val="24"/>
          <w:szCs w:val="24"/>
        </w:rPr>
        <w:t xml:space="preserve"> You will get a feel of the evolution throughout the entire paper. </w:t>
      </w:r>
    </w:p>
    <w:sectPr w:rsidR="0005142D" w:rsidRPr="000514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164F2" w14:textId="77777777" w:rsidR="00D47D63" w:rsidRDefault="00D47D63" w:rsidP="006556CD">
      <w:pPr>
        <w:spacing w:after="0" w:line="240" w:lineRule="auto"/>
      </w:pPr>
      <w:r>
        <w:separator/>
      </w:r>
    </w:p>
  </w:endnote>
  <w:endnote w:type="continuationSeparator" w:id="0">
    <w:p w14:paraId="399102A8" w14:textId="77777777" w:rsidR="00D47D63" w:rsidRDefault="00D47D63" w:rsidP="0065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B1764" w14:textId="77777777" w:rsidR="00D47D63" w:rsidRDefault="00D47D63" w:rsidP="006556CD">
      <w:pPr>
        <w:spacing w:after="0" w:line="240" w:lineRule="auto"/>
      </w:pPr>
      <w:r>
        <w:separator/>
      </w:r>
    </w:p>
  </w:footnote>
  <w:footnote w:type="continuationSeparator" w:id="0">
    <w:p w14:paraId="1FAEA793" w14:textId="77777777" w:rsidR="00D47D63" w:rsidRDefault="00D47D63" w:rsidP="0065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0E82" w14:textId="4111707C" w:rsidR="006556CD" w:rsidRPr="00121F11" w:rsidRDefault="006556CD">
    <w:pPr>
      <w:pStyle w:val="Header"/>
      <w:rPr>
        <w:rFonts w:ascii="Times New Roman" w:hAnsi="Times New Roman" w:cs="Times New Roman"/>
        <w:sz w:val="24"/>
        <w:szCs w:val="24"/>
      </w:rPr>
    </w:pPr>
    <w:r w:rsidRPr="00121F11">
      <w:rPr>
        <w:rFonts w:ascii="Times New Roman" w:hAnsi="Times New Roman" w:cs="Times New Roman"/>
        <w:sz w:val="24"/>
        <w:szCs w:val="24"/>
      </w:rPr>
      <w:t>Khalil McKayle</w:t>
    </w:r>
  </w:p>
  <w:p w14:paraId="551524E1" w14:textId="2734B1CB" w:rsidR="006556CD" w:rsidRPr="00121F11" w:rsidRDefault="006556CD">
    <w:pPr>
      <w:pStyle w:val="Header"/>
      <w:rPr>
        <w:rFonts w:ascii="Times New Roman" w:hAnsi="Times New Roman" w:cs="Times New Roman"/>
        <w:sz w:val="24"/>
        <w:szCs w:val="24"/>
      </w:rPr>
    </w:pPr>
  </w:p>
  <w:p w14:paraId="2B957B5C" w14:textId="5B5E1EC8" w:rsidR="006556CD" w:rsidRPr="00121F11" w:rsidRDefault="006556CD">
    <w:pPr>
      <w:pStyle w:val="Header"/>
      <w:rPr>
        <w:rFonts w:ascii="Times New Roman" w:hAnsi="Times New Roman" w:cs="Times New Roman"/>
        <w:sz w:val="24"/>
        <w:szCs w:val="24"/>
      </w:rPr>
    </w:pPr>
    <w:r w:rsidRPr="00121F11">
      <w:rPr>
        <w:rFonts w:ascii="Times New Roman" w:hAnsi="Times New Roman" w:cs="Times New Roman"/>
        <w:sz w:val="24"/>
        <w:szCs w:val="24"/>
      </w:rPr>
      <w:t xml:space="preserve">Prof. </w:t>
    </w:r>
    <w:proofErr w:type="spellStart"/>
    <w:r w:rsidRPr="00121F11">
      <w:rPr>
        <w:rFonts w:ascii="Times New Roman" w:hAnsi="Times New Roman" w:cs="Times New Roman"/>
        <w:sz w:val="24"/>
        <w:szCs w:val="24"/>
      </w:rPr>
      <w:t>Boisvere</w:t>
    </w:r>
    <w:proofErr w:type="spellEnd"/>
  </w:p>
  <w:p w14:paraId="44CFB919" w14:textId="6FFCC7C6" w:rsidR="006556CD" w:rsidRPr="00121F11" w:rsidRDefault="006556CD">
    <w:pPr>
      <w:pStyle w:val="Header"/>
      <w:rPr>
        <w:rFonts w:ascii="Times New Roman" w:hAnsi="Times New Roman" w:cs="Times New Roman"/>
        <w:sz w:val="24"/>
        <w:szCs w:val="24"/>
      </w:rPr>
    </w:pPr>
  </w:p>
  <w:p w14:paraId="4F88F303" w14:textId="3151C036" w:rsidR="006556CD" w:rsidRPr="00121F11" w:rsidRDefault="006556CD">
    <w:pPr>
      <w:pStyle w:val="Header"/>
      <w:rPr>
        <w:rFonts w:ascii="Times New Roman" w:hAnsi="Times New Roman" w:cs="Times New Roman"/>
        <w:sz w:val="24"/>
        <w:szCs w:val="24"/>
      </w:rPr>
    </w:pPr>
    <w:r w:rsidRPr="00121F11">
      <w:rPr>
        <w:rFonts w:ascii="Times New Roman" w:hAnsi="Times New Roman" w:cs="Times New Roman"/>
        <w:sz w:val="24"/>
        <w:szCs w:val="24"/>
      </w:rPr>
      <w:t>Writing for the Sciences</w:t>
    </w:r>
  </w:p>
  <w:p w14:paraId="70576DD6" w14:textId="651DA3C0" w:rsidR="006556CD" w:rsidRPr="00121F11" w:rsidRDefault="006556CD">
    <w:pPr>
      <w:pStyle w:val="Header"/>
      <w:rPr>
        <w:rFonts w:ascii="Times New Roman" w:hAnsi="Times New Roman" w:cs="Times New Roman"/>
        <w:sz w:val="24"/>
        <w:szCs w:val="24"/>
      </w:rPr>
    </w:pPr>
  </w:p>
  <w:p w14:paraId="3D1FE414" w14:textId="677CFF15" w:rsidR="006556CD" w:rsidRPr="00121F11" w:rsidRDefault="006556CD">
    <w:pPr>
      <w:pStyle w:val="Header"/>
      <w:rPr>
        <w:rFonts w:ascii="Times New Roman" w:hAnsi="Times New Roman" w:cs="Times New Roman"/>
        <w:sz w:val="24"/>
        <w:szCs w:val="24"/>
      </w:rPr>
    </w:pPr>
    <w:r w:rsidRPr="00121F11">
      <w:rPr>
        <w:rFonts w:ascii="Times New Roman" w:hAnsi="Times New Roman" w:cs="Times New Roman"/>
        <w:sz w:val="24"/>
        <w:szCs w:val="24"/>
      </w:rPr>
      <w:t>12.12.2020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2D"/>
    <w:rsid w:val="0005142D"/>
    <w:rsid w:val="000D5E9F"/>
    <w:rsid w:val="00121F11"/>
    <w:rsid w:val="0037535A"/>
    <w:rsid w:val="006556CD"/>
    <w:rsid w:val="00D4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F19A"/>
  <w15:chartTrackingRefBased/>
  <w15:docId w15:val="{8C77EF6A-33D8-466A-8EB5-5C5C3029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CD"/>
  </w:style>
  <w:style w:type="paragraph" w:styleId="Footer">
    <w:name w:val="footer"/>
    <w:basedOn w:val="Normal"/>
    <w:link w:val="FooterChar"/>
    <w:uiPriority w:val="99"/>
    <w:unhideWhenUsed/>
    <w:rsid w:val="0065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kmckayl000@citymail.cuny.edu</dc:creator>
  <cp:keywords/>
  <dc:description/>
  <cp:lastModifiedBy>kmckayl000@citymail.cuny.edu</cp:lastModifiedBy>
  <cp:revision>1</cp:revision>
  <dcterms:created xsi:type="dcterms:W3CDTF">2020-12-12T21:16:00Z</dcterms:created>
  <dcterms:modified xsi:type="dcterms:W3CDTF">2020-12-12T23:45:00Z</dcterms:modified>
</cp:coreProperties>
</file>